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  <w:r w:rsidRPr="005C25B4">
        <w:rPr>
          <w:rFonts w:ascii="Times New Roman" w:hAnsi="Times New Roman" w:cs="Times New Roman"/>
          <w:sz w:val="28"/>
          <w:szCs w:val="28"/>
        </w:rPr>
        <w:t>Федеральное государственное казённое общеобразовательное учреждение «Средняя общеобразовательная школа № 16»</w:t>
      </w: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РУССКИЙ ЯЗЫК ЕГЭ</w:t>
      </w:r>
    </w:p>
    <w:p w:rsidR="00521FF9" w:rsidRDefault="00521FF9" w:rsidP="00521FF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1FF9" w:rsidRPr="00192A9B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ШАБЛОН-ПОМОЩНИК ПРИ НАПИСАНИИ СОЧИНЕНИЯ-РАССУЖДЕНИЯ ПО ПРОЧИТАННОМУ ТЕКСТУ (задание 27)</w:t>
      </w: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521FF9" w:rsidRPr="00630FFD" w:rsidRDefault="00521FF9" w:rsidP="00521FF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Pr="00630FFD">
        <w:rPr>
          <w:rFonts w:ascii="Times New Roman" w:hAnsi="Times New Roman" w:cs="Times New Roman"/>
          <w:sz w:val="28"/>
          <w:szCs w:val="28"/>
        </w:rPr>
        <w:t xml:space="preserve"> русского языка и литературы </w:t>
      </w:r>
    </w:p>
    <w:p w:rsidR="00521FF9" w:rsidRDefault="00521FF9" w:rsidP="00521FF9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30FFD">
        <w:rPr>
          <w:rFonts w:ascii="Times New Roman" w:hAnsi="Times New Roman" w:cs="Times New Roman"/>
          <w:sz w:val="28"/>
          <w:szCs w:val="28"/>
        </w:rPr>
        <w:t>Гаджимагомедова</w:t>
      </w:r>
      <w:proofErr w:type="spellEnd"/>
      <w:r w:rsidRPr="00630FFD">
        <w:rPr>
          <w:rFonts w:ascii="Times New Roman" w:hAnsi="Times New Roman" w:cs="Times New Roman"/>
          <w:sz w:val="28"/>
          <w:szCs w:val="28"/>
        </w:rPr>
        <w:t xml:space="preserve"> Лариса Николаевна</w:t>
      </w: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FF9" w:rsidRPr="003C0BB6" w:rsidRDefault="00521FF9" w:rsidP="00521FF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2023 год</w:t>
      </w:r>
    </w:p>
    <w:p w:rsidR="00521FF9" w:rsidRDefault="00521FF9" w:rsidP="00521FF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21FF9" w:rsidRDefault="00521FF9" w:rsidP="00521FF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47"/>
        <w:gridCol w:w="2227"/>
        <w:gridCol w:w="2109"/>
        <w:gridCol w:w="4288"/>
      </w:tblGrid>
      <w:tr w:rsidR="00521FF9" w:rsidTr="00005E67">
        <w:tc>
          <w:tcPr>
            <w:tcW w:w="947" w:type="dxa"/>
          </w:tcPr>
          <w:p w:rsidR="00521FF9" w:rsidRPr="006F0075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>бзац</w:t>
            </w:r>
          </w:p>
        </w:tc>
        <w:tc>
          <w:tcPr>
            <w:tcW w:w="2847" w:type="dxa"/>
          </w:tcPr>
          <w:p w:rsidR="00521FF9" w:rsidRPr="006F0075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>Что должно быть в нём</w:t>
            </w:r>
          </w:p>
        </w:tc>
        <w:tc>
          <w:tcPr>
            <w:tcW w:w="2109" w:type="dxa"/>
          </w:tcPr>
          <w:p w:rsidR="00521FF9" w:rsidRPr="006F0075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</w:p>
        </w:tc>
        <w:tc>
          <w:tcPr>
            <w:tcW w:w="8647" w:type="dxa"/>
          </w:tcPr>
          <w:p w:rsidR="00521FF9" w:rsidRPr="006F0075" w:rsidRDefault="00521FF9" w:rsidP="00005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Речевые клише</w:t>
            </w:r>
          </w:p>
        </w:tc>
      </w:tr>
      <w:tr w:rsidR="00521FF9" w:rsidTr="00005E67">
        <w:trPr>
          <w:trHeight w:val="4508"/>
        </w:trPr>
        <w:tc>
          <w:tcPr>
            <w:tcW w:w="947" w:type="dxa"/>
          </w:tcPr>
          <w:p w:rsidR="00521FF9" w:rsidRPr="00FC1403" w:rsidRDefault="00521FF9" w:rsidP="00005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40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47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Вступление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(может быть</w:t>
            </w:r>
            <w:proofErr w:type="gramEnd"/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▪ лирическое;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▪ содержать ряд   риторических вопросов;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▪ рассуждение о заглавии;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▪ ряд назывных предложений;</w:t>
            </w:r>
          </w:p>
          <w:p w:rsidR="00521FF9" w:rsidRPr="006F0075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▪ цитата, пословица, поговорка)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521FF9" w:rsidRPr="006F0075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Проблема</w:t>
            </w:r>
          </w:p>
        </w:tc>
        <w:tc>
          <w:tcPr>
            <w:tcW w:w="2109" w:type="dxa"/>
          </w:tcPr>
          <w:p w:rsidR="00521FF9" w:rsidRPr="006F0075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>1-2-3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Постановка проблемы.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Pr="006F0075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Кто поставил проблему?</w:t>
            </w:r>
          </w:p>
        </w:tc>
        <w:tc>
          <w:tcPr>
            <w:tcW w:w="8647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Одной из самых волнующих загадок, которые всегда тревожили человеческую мысль, был вопрос, связанный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…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Риторический вопрос.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Этот вопрос встаёт перед каждым новым поколением, потому что человек не желает довольствоваться старыми ответами и стремится найти свою правду.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«Цитата из текста»,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так начинается статья / текст ФИО. В этих словах чётко выражена главная тема текста. О … много говорили и писали. Важность этой проблемы трудно переоценить: далеко не все люди понимают, …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(сформулировать проблему как риторический вопрос).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«Цитата».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Это  не банальная истина, а одна из вселенских истин, об этом и пытается рассуждать …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Вопросно-ответное единство.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Что такое …?</w:t>
            </w:r>
          </w:p>
          <w:p w:rsidR="00521FF9" w:rsidRPr="003137E0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Действительно 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(проблема чего?)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Важна ли?/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Можно ли?/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Нужно ли?/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Какие качества, черты…?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Именно над этой проблемой/ вопросом предлагает задуматься нам автор текста.</w:t>
            </w:r>
          </w:p>
          <w:p w:rsidR="00521FF9" w:rsidRPr="00035332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(Имя, кто он – писатель/ критик/ философ и т.д., информация, имеющая значение для содержания текста.</w:t>
            </w:r>
            <w:proofErr w:type="gramEnd"/>
          </w:p>
        </w:tc>
      </w:tr>
      <w:tr w:rsidR="00521FF9" w:rsidTr="00005E67">
        <w:tc>
          <w:tcPr>
            <w:tcW w:w="947" w:type="dxa"/>
          </w:tcPr>
          <w:p w:rsidR="00521FF9" w:rsidRDefault="00521FF9" w:rsidP="00005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847" w:type="dxa"/>
          </w:tcPr>
          <w:p w:rsidR="00521FF9" w:rsidRPr="00D36790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Комментарий (1-й пример-иллюстрация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пояснение)</w:t>
            </w:r>
          </w:p>
        </w:tc>
        <w:tc>
          <w:tcPr>
            <w:tcW w:w="2109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 Кратко рассказать, о чём был текст.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1-й пример-иллюстрация-цитата, доказывающий, что автор обращается именно к этой проблеме.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Pr="008F2FF0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Пояснение 1 примера-иллюстрации</w:t>
            </w:r>
          </w:p>
        </w:tc>
        <w:tc>
          <w:tcPr>
            <w:tcW w:w="8647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ВНИМАНИЕ!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забывайте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заменять слово «автор» на синонимы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чтобы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избежать речевых ошибок! Важно не пересказывать текст, а выявлять то, как автор доказывает свою точку зрения на проблему в данном тексе!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Описывать нужно не действия/ поступки героев текста, а то, как к ним относится автор!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Важно не пересказывать, а анализировать конкретную ситуацию/ эпизод/ героя/ его поступки. 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забывайте, что вы доказываете сейчас не свою точку зрения, а точку зрения автора!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FF9" w:rsidRPr="003137E0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Размышляя над проблемой…, автор рассказывает о…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(кратко, о чем был текст)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Проблема раскрывается автором на примере…/</w:t>
            </w:r>
          </w:p>
          <w:p w:rsidR="00521FF9" w:rsidRPr="003137E0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Автор предлагает читателю задуматься…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(над чем?)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Писатель заостряет внимание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Автор искренне восхищен/ огорчен…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(чем?)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отмечает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/ доказывает/ противопоставляет/ сопоставляет/ ставит задачу/ останавливается на/ отмечает важность./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 первую очередь автор обращает наше внимание на… Автор пишет о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 Э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то свидетельствует о том, что… 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 центре внимания автора случай…/</w:t>
            </w:r>
          </w:p>
          <w:p w:rsidR="00521FF9" w:rsidRPr="00FA4181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Писатель изображает…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(кого, что)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</w:p>
          <w:p w:rsidR="00521FF9" w:rsidRPr="00FA4181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Герой говорит: «…»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(цитата)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Стоит обратить внимание на мысли/ слова/ поступки героя…/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Особого внимания заслуживает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такая художественная деталь, как…/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Симпатии автора на стороне героя, который…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Пояснение. 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 размышлениях автора звучит мысль о том, что…/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Особого внимания заслуживает мысль о том, что…/</w:t>
            </w:r>
          </w:p>
          <w:p w:rsidR="00521FF9" w:rsidRPr="00FA4181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Автор разделяет мнение…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(кого?)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Автор доказывает, что…/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Автор убежден в том, что…/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Автор не случайно обращает наше внимание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Поступок героя показывает, что…/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Слова/ мысли героя позволяют понять…/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Я думаю, описанная ситуация заслуживает особого внимания, потому что…/</w:t>
            </w:r>
          </w:p>
          <w:p w:rsidR="00521FF9" w:rsidRPr="008F2FF0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Эти события автор описывает, чтобы…</w:t>
            </w:r>
          </w:p>
        </w:tc>
      </w:tr>
      <w:tr w:rsidR="00521FF9" w:rsidTr="00005E67">
        <w:tc>
          <w:tcPr>
            <w:tcW w:w="947" w:type="dxa"/>
          </w:tcPr>
          <w:p w:rsidR="00521FF9" w:rsidRDefault="00521FF9" w:rsidP="00005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2847" w:type="dxa"/>
          </w:tcPr>
          <w:p w:rsidR="00521FF9" w:rsidRPr="0051219C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Комментарий (2-й пример-иллюстрация и пояснение)</w:t>
            </w:r>
          </w:p>
        </w:tc>
        <w:tc>
          <w:tcPr>
            <w:tcW w:w="2109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2-й пример-иллюстрация-цитата, доказывающий, что автор обращается именно к этой проблеме.</w:t>
            </w:r>
          </w:p>
          <w:p w:rsidR="00521FF9" w:rsidRPr="0051219C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пояснение 2 примера-иллюстрации.</w:t>
            </w:r>
          </w:p>
        </w:tc>
        <w:tc>
          <w:tcPr>
            <w:tcW w:w="8647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Развитие сюжета показывает, что…/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Однако далее автор говорит о…, и это позволяет нам сделать вывод о…, поэтому…, так как автор написал…, то и вывод можно сделать…</w:t>
            </w:r>
          </w:p>
          <w:p w:rsidR="00521FF9" w:rsidRPr="0051219C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219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1219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51219C">
              <w:rPr>
                <w:rFonts w:ascii="Times New Roman" w:hAnsi="Times New Roman" w:cs="Times New Roman"/>
                <w:sz w:val="28"/>
                <w:szCs w:val="28"/>
              </w:rPr>
              <w:t>. абзац выше</w:t>
            </w:r>
          </w:p>
        </w:tc>
      </w:tr>
      <w:tr w:rsidR="00521FF9" w:rsidTr="00005E67">
        <w:tc>
          <w:tcPr>
            <w:tcW w:w="947" w:type="dxa"/>
          </w:tcPr>
          <w:p w:rsidR="00521FF9" w:rsidRDefault="00521FF9" w:rsidP="00005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47" w:type="dxa"/>
          </w:tcPr>
          <w:p w:rsidR="00521FF9" w:rsidRPr="0051219C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Комментарий (смысловая связь)</w:t>
            </w:r>
          </w:p>
        </w:tc>
        <w:tc>
          <w:tcPr>
            <w:tcW w:w="2109" w:type="dxa"/>
          </w:tcPr>
          <w:p w:rsidR="00521FF9" w:rsidRPr="0051219C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21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Смысловая связь между примерами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 доказывают эти примеры, для чего на них акцентировал внимание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автор?)</w:t>
            </w:r>
          </w:p>
        </w:tc>
        <w:tc>
          <w:tcPr>
            <w:tcW w:w="8647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Оба приведённых примера позволяют писателю показать изображаемую ситуацию с разных сторон, а читателю помогают глубже проникнуть в сложный мир отношений героев./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Противопоставляя эти примеры/ этих героев, автор показывает…/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Сравнивая эти примеры/ точки зрения/ героев, мы можем увидеть…/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Что стало причиной этих событий/ поступков героя? Об этом автор пишет далее./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Это рассуждение приводит автора к выводу о том, что…/</w:t>
            </w:r>
          </w:p>
          <w:p w:rsidR="00521FF9" w:rsidRPr="0051219C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Несмотря на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то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что все убеждены в правильности…, герой (автор) думает иначе.</w:t>
            </w:r>
          </w:p>
        </w:tc>
      </w:tr>
      <w:tr w:rsidR="00521FF9" w:rsidTr="00005E67">
        <w:tc>
          <w:tcPr>
            <w:tcW w:w="947" w:type="dxa"/>
          </w:tcPr>
          <w:p w:rsidR="00521FF9" w:rsidRDefault="00521FF9" w:rsidP="00005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847" w:type="dxa"/>
          </w:tcPr>
          <w:p w:rsidR="00521FF9" w:rsidRPr="0051219C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Позиция автора</w:t>
            </w:r>
          </w:p>
        </w:tc>
        <w:tc>
          <w:tcPr>
            <w:tcW w:w="2109" w:type="dxa"/>
          </w:tcPr>
          <w:p w:rsidR="00521FF9" w:rsidRPr="0051219C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21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 на вопрос-проблему (желательно с цитатой)</w:t>
            </w:r>
          </w:p>
        </w:tc>
        <w:tc>
          <w:tcPr>
            <w:tcW w:w="8647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Думаю, понять автора несложно: писатель стремится показать нам, как важно быть…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Автор считает…/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Автор приходит к выводу…/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Таким образом, позиция автора заключается в том, что…/</w:t>
            </w:r>
          </w:p>
          <w:p w:rsidR="00521FF9" w:rsidRPr="0051219C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Итак, размышляя над проблемой, автор приходит к выводу…/</w:t>
            </w:r>
          </w:p>
        </w:tc>
      </w:tr>
      <w:tr w:rsidR="00521FF9" w:rsidTr="00005E67">
        <w:tc>
          <w:tcPr>
            <w:tcW w:w="947" w:type="dxa"/>
          </w:tcPr>
          <w:p w:rsidR="00521FF9" w:rsidRDefault="00521FF9" w:rsidP="00005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847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Ваша позиция + обоснование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(если вы приводите в качестве доказательства аргумент из литературного произведения, то логично его писать в отдельный абзац, не забывая при этом написать «связку-мостик».</w:t>
            </w:r>
            <w:proofErr w:type="gramEnd"/>
          </w:p>
          <w:p w:rsidR="00521FF9" w:rsidRPr="0051219C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же пример носит более «общий» характер, описательный, то возможно его включить и в тот же абзац,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где вы высказывали свое отношение к позиции автора по проблеме).</w:t>
            </w:r>
            <w:proofErr w:type="gramEnd"/>
          </w:p>
        </w:tc>
        <w:tc>
          <w:tcPr>
            <w:tcW w:w="2109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0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 не согласен/ не полностью согласен (в этом случае потом привести 2 аргумента – за и против), так как… (своя позиция).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Pr="0060608F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Аргумент из литературы/ из жизни</w:t>
            </w:r>
          </w:p>
        </w:tc>
        <w:tc>
          <w:tcPr>
            <w:tcW w:w="8647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Трудно не согласиться с автором./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Я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/ не согласен с автором…/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Я не полностью согласен с точкой зрения автора, так как…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Обязательно надо выяснить,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почему вы соглашаетесь или не соглашаетесь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приведите именно свою позицию, а не повторите слова из позиции автора! Дополните чем-то новым.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Обоснование 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Нам часто приходится сталкиваться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Кто из нас не встречал…/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 наши дни стало обыденностью, что…/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Особенно остро данная проблема была раскрыта в таком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произведении, как…/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Проблема, раскрытая в данном тексте, волновала многих русских классиков, например…/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Актуальность этой темы раскрывает в произведении… великий русский писатель/ поэт/ философ/ ученый…/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Проблеме… посвящено множество телепередач и статей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 К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этому вопросу обращались многие писатели. Например, Л.Н. Толстой в романе «Война и мир» затрагивал проблему…, это можно увидеть на примере взаимоотношений… и… В эпизоде… герой Толстого тоже поступает…, а это говорит о…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(должен быть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микровывод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аргумента).</w:t>
            </w:r>
          </w:p>
          <w:p w:rsidR="00521FF9" w:rsidRPr="00622DCD" w:rsidRDefault="00521FF9" w:rsidP="00005E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 нашей современной жизни тоже немало подобных примеров…</w:t>
            </w:r>
          </w:p>
        </w:tc>
      </w:tr>
      <w:tr w:rsidR="00521FF9" w:rsidTr="00005E67">
        <w:tc>
          <w:tcPr>
            <w:tcW w:w="947" w:type="dxa"/>
          </w:tcPr>
          <w:p w:rsidR="00521FF9" w:rsidRDefault="00521FF9" w:rsidP="00005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2847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Заключение 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Вывод </w:t>
            </w:r>
          </w:p>
        </w:tc>
        <w:tc>
          <w:tcPr>
            <w:tcW w:w="2109" w:type="dxa"/>
          </w:tcPr>
          <w:p w:rsidR="00521FF9" w:rsidRPr="0060608F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предложения. Общие слова, пафосный ответ на вопрос-проблему.</w:t>
            </w:r>
          </w:p>
        </w:tc>
        <w:tc>
          <w:tcPr>
            <w:tcW w:w="8647" w:type="dxa"/>
          </w:tcPr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Надо подвести итог всему вышесказанному. Например: «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Таким образом, проблема… действительно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актуальна…/ именно в наше время/ актуальна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всегда, во все века, ей необходимо уделять как можно больше внимания, и тогда, возможно, мы вместе сможем найти выход из создавшегося положения…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21FF9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521FF9" w:rsidRPr="00622DCD" w:rsidRDefault="00521FF9" w:rsidP="0000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Интерес к данному вопросу не угаснет никогда. Люди всегда будут интересоваться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… И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поэтому забывать о важности таких понятий, как…, нельзя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521FF9" w:rsidRDefault="00521FF9" w:rsidP="00521FF9">
      <w:pPr>
        <w:rPr>
          <w:rFonts w:ascii="Times New Roman" w:hAnsi="Times New Roman" w:cs="Times New Roman"/>
          <w:b/>
          <w:sz w:val="28"/>
          <w:szCs w:val="28"/>
        </w:rPr>
      </w:pPr>
    </w:p>
    <w:p w:rsidR="00521FF9" w:rsidRDefault="00521FF9" w:rsidP="00521FF9">
      <w:pPr>
        <w:rPr>
          <w:rFonts w:ascii="Times New Roman" w:hAnsi="Times New Roman" w:cs="Times New Roman"/>
          <w:b/>
          <w:sz w:val="28"/>
          <w:szCs w:val="28"/>
        </w:rPr>
      </w:pPr>
    </w:p>
    <w:p w:rsidR="00521FF9" w:rsidRDefault="00521FF9" w:rsidP="00521FF9">
      <w:pPr>
        <w:rPr>
          <w:rFonts w:ascii="Times New Roman" w:hAnsi="Times New Roman" w:cs="Times New Roman"/>
          <w:b/>
          <w:sz w:val="28"/>
          <w:szCs w:val="28"/>
        </w:rPr>
      </w:pPr>
    </w:p>
    <w:p w:rsidR="00521FF9" w:rsidRDefault="00521FF9" w:rsidP="00521FF9">
      <w:pPr>
        <w:rPr>
          <w:rFonts w:ascii="Times New Roman" w:hAnsi="Times New Roman" w:cs="Times New Roman"/>
          <w:b/>
          <w:sz w:val="28"/>
          <w:szCs w:val="28"/>
        </w:rPr>
      </w:pPr>
      <w:r w:rsidRPr="00622D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КЛИШЕ </w:t>
      </w:r>
    </w:p>
    <w:p w:rsidR="00521FF9" w:rsidRDefault="00521FF9" w:rsidP="00521FF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Одной из самых волнующих загадок, которые всегда тревожили человеческую мысль, был вопрос, связанный с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… И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менно над этой </w:t>
      </w:r>
      <w:r w:rsidRPr="00622DCD">
        <w:rPr>
          <w:rFonts w:ascii="Times New Roman" w:hAnsi="Times New Roman" w:cs="Times New Roman"/>
          <w:b/>
          <w:i/>
          <w:sz w:val="28"/>
          <w:szCs w:val="28"/>
          <w:u w:val="single"/>
        </w:rPr>
        <w:t>проблемой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/ вопросом </w:t>
      </w:r>
      <w:r w:rsidRPr="00622DCD">
        <w:rPr>
          <w:rFonts w:ascii="Times New Roman" w:hAnsi="Times New Roman" w:cs="Times New Roman"/>
          <w:i/>
          <w:sz w:val="28"/>
          <w:szCs w:val="28"/>
        </w:rPr>
        <w:t>предлагает</w:t>
      </w:r>
      <w:r>
        <w:rPr>
          <w:rFonts w:ascii="Times New Roman" w:hAnsi="Times New Roman" w:cs="Times New Roman"/>
          <w:i/>
          <w:sz w:val="28"/>
          <w:szCs w:val="28"/>
        </w:rPr>
        <w:t xml:space="preserve"> задуматься нам автор текста…</w:t>
      </w:r>
    </w:p>
    <w:p w:rsidR="00521FF9" w:rsidRDefault="00521FF9" w:rsidP="00521FF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Размышляя над проблемой…, автор рассказывает историю о…</w:t>
      </w:r>
      <w:r>
        <w:rPr>
          <w:rFonts w:ascii="Times New Roman" w:hAnsi="Times New Roman" w:cs="Times New Roman"/>
          <w:sz w:val="28"/>
          <w:szCs w:val="28"/>
        </w:rPr>
        <w:t xml:space="preserve"> (кратко, о чем был текст).</w:t>
      </w:r>
      <w:r>
        <w:rPr>
          <w:rFonts w:ascii="Times New Roman" w:hAnsi="Times New Roman" w:cs="Times New Roman"/>
          <w:i/>
          <w:sz w:val="28"/>
          <w:szCs w:val="28"/>
        </w:rPr>
        <w:t xml:space="preserve"> В первую очередь писатель заостряет наше внимание на… В предложении… автор пишет о… Это свидетельствует о том, что…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И это, с точки зрения автора, очень важно, потому что… </w:t>
      </w:r>
    </w:p>
    <w:p w:rsidR="00521FF9" w:rsidRDefault="00521FF9" w:rsidP="00521FF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Далее в предложении… автор говорит о…, и это позволяет нам… Тем самым писатель показывает… </w:t>
      </w:r>
    </w:p>
    <w:p w:rsidR="00521FF9" w:rsidRDefault="00521FF9" w:rsidP="00521FF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Оба приведенных примера, дополняя друг друга, позволяют увидеть…</w:t>
      </w:r>
    </w:p>
    <w:p w:rsidR="00521FF9" w:rsidRDefault="00521FF9" w:rsidP="00521FF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Таким образом, позиция автора заключается в том, что…</w:t>
      </w:r>
    </w:p>
    <w:p w:rsidR="00521FF9" w:rsidRDefault="00521FF9" w:rsidP="00521FF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Я согласен с автором и тоже считаю, что… Нам часто приходится сталкиваться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…</w:t>
      </w:r>
    </w:p>
    <w:p w:rsidR="00521FF9" w:rsidRDefault="00521FF9" w:rsidP="00521FF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качестве аргумента, подтверждающего мою позицию, могу привести пример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…, где…</w:t>
      </w:r>
    </w:p>
    <w:p w:rsidR="00521FF9" w:rsidRPr="00EC6D0A" w:rsidRDefault="00521FF9" w:rsidP="00521FF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Интерес к данному вопросу не угаснет никогда. Люди всегда будут интересоваться…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И поэтому забывать о важности таких понятий, как…, нельзя.</w:t>
      </w:r>
    </w:p>
    <w:p w:rsidR="00521FF9" w:rsidRDefault="00521FF9" w:rsidP="00521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FF9" w:rsidRDefault="00521FF9" w:rsidP="00521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5A" w:rsidRDefault="00602F5A"/>
    <w:sectPr w:rsidR="00602F5A" w:rsidSect="00602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521FF9"/>
    <w:rsid w:val="004C45F5"/>
    <w:rsid w:val="00521FF9"/>
    <w:rsid w:val="005710B8"/>
    <w:rsid w:val="00602F5A"/>
    <w:rsid w:val="007221BC"/>
    <w:rsid w:val="0081141B"/>
    <w:rsid w:val="00B5316B"/>
    <w:rsid w:val="00E73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710B8"/>
    <w:rPr>
      <w:b/>
      <w:bCs/>
    </w:rPr>
  </w:style>
  <w:style w:type="paragraph" w:styleId="a4">
    <w:name w:val="List Paragraph"/>
    <w:basedOn w:val="a"/>
    <w:uiPriority w:val="34"/>
    <w:qFormat/>
    <w:rsid w:val="005710B8"/>
    <w:pPr>
      <w:ind w:left="720"/>
      <w:contextualSpacing/>
    </w:pPr>
  </w:style>
  <w:style w:type="paragraph" w:customStyle="1" w:styleId="1">
    <w:name w:val="Стиль1"/>
    <w:basedOn w:val="a"/>
    <w:link w:val="10"/>
    <w:qFormat/>
    <w:rsid w:val="005710B8"/>
    <w:pPr>
      <w:shd w:val="clear" w:color="auto" w:fill="FFFFFF"/>
      <w:spacing w:before="100" w:beforeAutospacing="1" w:after="100" w:afterAutospacing="1" w:line="240" w:lineRule="auto"/>
      <w:ind w:left="-340" w:right="-284" w:firstLine="709"/>
      <w:jc w:val="both"/>
    </w:pPr>
    <w:rPr>
      <w:rFonts w:ascii="Times New Roman" w:eastAsia="Calibri" w:hAnsi="Times New Roman" w:cs="Times New Roman"/>
      <w:spacing w:val="-18"/>
      <w:sz w:val="24"/>
      <w:szCs w:val="24"/>
      <w:lang w:eastAsia="ru-RU"/>
    </w:rPr>
  </w:style>
  <w:style w:type="character" w:customStyle="1" w:styleId="10">
    <w:name w:val="Стиль1 Знак"/>
    <w:link w:val="1"/>
    <w:rsid w:val="005710B8"/>
    <w:rPr>
      <w:rFonts w:ascii="Times New Roman" w:eastAsia="Calibri" w:hAnsi="Times New Roman" w:cs="Times New Roman"/>
      <w:spacing w:val="-18"/>
      <w:sz w:val="24"/>
      <w:szCs w:val="24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521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1158</Words>
  <Characters>6604</Characters>
  <Application>Microsoft Office Word</Application>
  <DocSecurity>0</DocSecurity>
  <Lines>55</Lines>
  <Paragraphs>15</Paragraphs>
  <ScaleCrop>false</ScaleCrop>
  <Company/>
  <LinksUpToDate>false</LinksUpToDate>
  <CharactersWithSpaces>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2023-01-24T16:53:00Z</dcterms:created>
  <dcterms:modified xsi:type="dcterms:W3CDTF">2023-01-24T16:59:00Z</dcterms:modified>
</cp:coreProperties>
</file>